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72" w:type="dxa"/>
        <w:tblBorders>
          <w:bottom w:val="double" w:sz="6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962"/>
        <w:gridCol w:w="1417"/>
        <w:gridCol w:w="4111"/>
      </w:tblGrid>
      <w:tr w:rsidR="00A82CCE" w:rsidRPr="001D74E6" w:rsidTr="006A0E66">
        <w:trPr>
          <w:trHeight w:val="2085"/>
        </w:trPr>
        <w:tc>
          <w:tcPr>
            <w:tcW w:w="496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2CCE" w:rsidRPr="001D74E6" w:rsidRDefault="00A82CCE" w:rsidP="00E165BC">
            <w:pPr>
              <w:tabs>
                <w:tab w:val="left" w:pos="1557"/>
              </w:tabs>
              <w:jc w:val="center"/>
              <w:rPr>
                <w:sz w:val="28"/>
                <w:szCs w:val="28"/>
              </w:rPr>
            </w:pPr>
            <w:r w:rsidRPr="001D74E6">
              <w:rPr>
                <w:sz w:val="28"/>
                <w:szCs w:val="28"/>
              </w:rPr>
              <w:t>СОВЕТ</w:t>
            </w:r>
          </w:p>
          <w:p w:rsidR="00A82CCE" w:rsidRPr="001D74E6" w:rsidRDefault="00A82CCE" w:rsidP="00E165BC">
            <w:pPr>
              <w:tabs>
                <w:tab w:val="left" w:pos="1557"/>
              </w:tabs>
              <w:jc w:val="center"/>
              <w:rPr>
                <w:sz w:val="28"/>
                <w:szCs w:val="28"/>
              </w:rPr>
            </w:pPr>
            <w:r w:rsidRPr="001D74E6">
              <w:rPr>
                <w:sz w:val="28"/>
                <w:szCs w:val="28"/>
              </w:rPr>
              <w:t>СТЕПНОШЕНТАЛИНСКОГО</w:t>
            </w:r>
          </w:p>
          <w:p w:rsidR="00A82CCE" w:rsidRPr="001D74E6" w:rsidRDefault="00A82CCE" w:rsidP="00E165BC">
            <w:pPr>
              <w:tabs>
                <w:tab w:val="left" w:pos="1557"/>
              </w:tabs>
              <w:jc w:val="center"/>
              <w:rPr>
                <w:sz w:val="28"/>
                <w:szCs w:val="28"/>
              </w:rPr>
            </w:pPr>
            <w:r w:rsidRPr="001D74E6">
              <w:rPr>
                <w:sz w:val="28"/>
                <w:szCs w:val="28"/>
              </w:rPr>
              <w:t>СЕЛЬСКОГО ПОСЕЛЕНИЯ</w:t>
            </w:r>
          </w:p>
          <w:p w:rsidR="00A82CCE" w:rsidRPr="001D74E6" w:rsidRDefault="00A82CCE" w:rsidP="00E165BC">
            <w:pPr>
              <w:tabs>
                <w:tab w:val="left" w:pos="1557"/>
              </w:tabs>
              <w:jc w:val="center"/>
              <w:rPr>
                <w:sz w:val="28"/>
                <w:szCs w:val="28"/>
              </w:rPr>
            </w:pPr>
            <w:r w:rsidRPr="001D74E6">
              <w:rPr>
                <w:sz w:val="28"/>
                <w:szCs w:val="28"/>
              </w:rPr>
              <w:t>АЛЕКСЕЕВСКОГО МУНИЦИПАЛЬНОГО РАЙОНА РЕСПУБЛИКИ ТАТАРСТАН</w:t>
            </w:r>
          </w:p>
          <w:p w:rsidR="00A82CCE" w:rsidRPr="001D74E6" w:rsidRDefault="00A82CCE" w:rsidP="00E165BC">
            <w:pPr>
              <w:tabs>
                <w:tab w:val="left" w:pos="1557"/>
              </w:tabs>
              <w:ind w:left="567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2CCE" w:rsidRPr="001D74E6" w:rsidRDefault="008309BA" w:rsidP="006A0E66">
            <w:pPr>
              <w:ind w:right="-142" w:hanging="70"/>
              <w:rPr>
                <w:sz w:val="20"/>
                <w:szCs w:val="20"/>
              </w:rPr>
            </w:pPr>
            <w:r w:rsidRPr="001D74E6">
              <w:rPr>
                <w:noProof/>
                <w:sz w:val="20"/>
                <w:szCs w:val="20"/>
              </w:rPr>
              <w:drawing>
                <wp:inline distT="0" distB="0" distL="0" distR="0">
                  <wp:extent cx="704850" cy="781050"/>
                  <wp:effectExtent l="19050" t="0" r="0" b="0"/>
                  <wp:docPr id="1" name="Рисунок 3" descr="герб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герб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6000" contrast="24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2CCE" w:rsidRPr="001D74E6" w:rsidRDefault="00A82CCE" w:rsidP="00C93EEE">
            <w:pPr>
              <w:jc w:val="center"/>
              <w:rPr>
                <w:sz w:val="28"/>
                <w:szCs w:val="28"/>
                <w:lang w:val="tt-RU"/>
              </w:rPr>
            </w:pPr>
            <w:r w:rsidRPr="001D74E6">
              <w:rPr>
                <w:sz w:val="28"/>
                <w:szCs w:val="28"/>
                <w:lang w:val="tt-RU"/>
              </w:rPr>
              <w:t>ТАТАРСТАН РЕСПУБЛИКАСЫ</w:t>
            </w:r>
          </w:p>
          <w:p w:rsidR="00A82CCE" w:rsidRPr="001D74E6" w:rsidRDefault="00A82CCE" w:rsidP="00C93EEE">
            <w:pPr>
              <w:jc w:val="center"/>
              <w:rPr>
                <w:sz w:val="28"/>
                <w:szCs w:val="28"/>
                <w:lang w:val="tt-RU"/>
              </w:rPr>
            </w:pPr>
            <w:r w:rsidRPr="001D74E6">
              <w:rPr>
                <w:sz w:val="28"/>
                <w:szCs w:val="28"/>
                <w:lang w:val="tt-RU"/>
              </w:rPr>
              <w:t>АЛЕКСЕЕВСК</w:t>
            </w:r>
          </w:p>
          <w:p w:rsidR="00A82CCE" w:rsidRPr="001D74E6" w:rsidRDefault="00A82CCE" w:rsidP="00C93EEE">
            <w:pPr>
              <w:jc w:val="center"/>
              <w:rPr>
                <w:sz w:val="28"/>
                <w:szCs w:val="28"/>
                <w:lang w:val="tt-RU"/>
              </w:rPr>
            </w:pPr>
            <w:r w:rsidRPr="001D74E6">
              <w:rPr>
                <w:sz w:val="28"/>
                <w:szCs w:val="28"/>
                <w:lang w:val="tt-RU"/>
              </w:rPr>
              <w:t>МУНИЦИПАЛЬ РАЙОНЫНЫҢ</w:t>
            </w:r>
          </w:p>
          <w:p w:rsidR="00A82CCE" w:rsidRPr="001D74E6" w:rsidRDefault="00A82CCE" w:rsidP="00C93EEE">
            <w:pPr>
              <w:jc w:val="center"/>
              <w:rPr>
                <w:sz w:val="28"/>
                <w:szCs w:val="28"/>
                <w:lang w:val="tt-RU"/>
              </w:rPr>
            </w:pPr>
            <w:r w:rsidRPr="001D74E6">
              <w:rPr>
                <w:sz w:val="28"/>
                <w:szCs w:val="28"/>
                <w:lang w:val="tt-RU"/>
              </w:rPr>
              <w:t>КЫР ШОНТАЛЫСЫ АВЫЛ</w:t>
            </w:r>
          </w:p>
          <w:p w:rsidR="00A82CCE" w:rsidRPr="001D74E6" w:rsidRDefault="00A82CCE" w:rsidP="00C93EEE">
            <w:pPr>
              <w:jc w:val="center"/>
              <w:rPr>
                <w:sz w:val="28"/>
                <w:szCs w:val="28"/>
                <w:lang w:val="tt-RU"/>
              </w:rPr>
            </w:pPr>
            <w:r w:rsidRPr="001D74E6">
              <w:rPr>
                <w:sz w:val="28"/>
                <w:szCs w:val="28"/>
                <w:lang w:val="tt-RU"/>
              </w:rPr>
              <w:t>ҖИРЛЕГЕ СОВЕТЫ</w:t>
            </w:r>
          </w:p>
          <w:p w:rsidR="00A82CCE" w:rsidRPr="001D74E6" w:rsidRDefault="00A82CCE" w:rsidP="00C93EEE">
            <w:pPr>
              <w:jc w:val="center"/>
              <w:rPr>
                <w:lang w:val="tt-RU"/>
              </w:rPr>
            </w:pPr>
          </w:p>
        </w:tc>
      </w:tr>
      <w:tr w:rsidR="001D74E6" w:rsidRPr="00D6102A" w:rsidTr="006A0E66">
        <w:trPr>
          <w:trHeight w:val="1092"/>
        </w:trPr>
        <w:tc>
          <w:tcPr>
            <w:tcW w:w="496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2CCE" w:rsidRPr="00D6102A" w:rsidRDefault="00A82CCE" w:rsidP="00E165BC">
            <w:pPr>
              <w:tabs>
                <w:tab w:val="left" w:pos="1557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D6102A">
              <w:rPr>
                <w:sz w:val="28"/>
                <w:szCs w:val="28"/>
              </w:rPr>
              <w:t>РЕШЕНИЕ</w:t>
            </w:r>
          </w:p>
          <w:p w:rsidR="00E677AE" w:rsidRPr="00D6102A" w:rsidRDefault="00E677AE" w:rsidP="00E165BC">
            <w:pPr>
              <w:tabs>
                <w:tab w:val="left" w:pos="1557"/>
              </w:tabs>
              <w:spacing w:line="360" w:lineRule="auto"/>
              <w:jc w:val="center"/>
            </w:pPr>
          </w:p>
          <w:p w:rsidR="00FC1EEC" w:rsidRDefault="00FC1EEC" w:rsidP="00FC1EEC">
            <w:pPr>
              <w:rPr>
                <w:b/>
                <w:sz w:val="28"/>
                <w:szCs w:val="28"/>
              </w:rPr>
            </w:pPr>
          </w:p>
          <w:p w:rsidR="00FC1EEC" w:rsidRDefault="00FC1EEC" w:rsidP="00FC1EEC">
            <w:pPr>
              <w:ind w:right="-921"/>
              <w:rPr>
                <w:b/>
                <w:sz w:val="28"/>
                <w:szCs w:val="28"/>
              </w:rPr>
            </w:pPr>
            <w:r w:rsidRPr="00FC1EEC">
              <w:rPr>
                <w:b/>
                <w:sz w:val="28"/>
                <w:szCs w:val="28"/>
              </w:rPr>
              <w:t xml:space="preserve">О бюджете Степношенталинского </w:t>
            </w:r>
          </w:p>
          <w:p w:rsidR="00FC1EEC" w:rsidRDefault="00FC1EEC" w:rsidP="00FC1EEC">
            <w:pPr>
              <w:ind w:right="-921"/>
              <w:rPr>
                <w:b/>
                <w:sz w:val="28"/>
                <w:szCs w:val="28"/>
              </w:rPr>
            </w:pPr>
            <w:r w:rsidRPr="00FC1EEC">
              <w:rPr>
                <w:b/>
                <w:sz w:val="28"/>
                <w:szCs w:val="28"/>
              </w:rPr>
              <w:t xml:space="preserve">сельского поселения Алексеевского муниципального района на 2017 год </w:t>
            </w:r>
          </w:p>
          <w:p w:rsidR="00FC1EEC" w:rsidRPr="00FC1EEC" w:rsidRDefault="006A0E66" w:rsidP="00FC1EEC">
            <w:pPr>
              <w:ind w:right="-92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на плановый период 2018- 2019</w:t>
            </w:r>
            <w:r w:rsidR="00B6389C">
              <w:rPr>
                <w:b/>
                <w:sz w:val="28"/>
                <w:szCs w:val="28"/>
              </w:rPr>
              <w:t>годы</w:t>
            </w:r>
          </w:p>
          <w:p w:rsidR="00E677AE" w:rsidRPr="00D6102A" w:rsidRDefault="00E677AE" w:rsidP="00E677AE">
            <w:pPr>
              <w:tabs>
                <w:tab w:val="left" w:pos="3330"/>
              </w:tabs>
              <w:jc w:val="right"/>
              <w:rPr>
                <w:sz w:val="28"/>
                <w:szCs w:val="28"/>
              </w:rPr>
            </w:pPr>
          </w:p>
          <w:p w:rsidR="00A82CCE" w:rsidRPr="00D6102A" w:rsidRDefault="00E677AE" w:rsidP="00FC1EEC">
            <w:pPr>
              <w:tabs>
                <w:tab w:val="left" w:pos="3330"/>
              </w:tabs>
              <w:rPr>
                <w:b/>
                <w:sz w:val="28"/>
                <w:szCs w:val="28"/>
              </w:rPr>
            </w:pPr>
            <w:r w:rsidRPr="00D610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2CCE" w:rsidRPr="00D6102A" w:rsidRDefault="00A82CCE" w:rsidP="00C93EEE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A82CCE" w:rsidRPr="00D6102A" w:rsidRDefault="00A82CCE" w:rsidP="00C93EEE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A82CCE" w:rsidRPr="00D6102A" w:rsidRDefault="00A82CCE" w:rsidP="00C93EEE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A82CCE" w:rsidRPr="00D6102A" w:rsidRDefault="00A82CCE" w:rsidP="00C93EEE">
            <w:pPr>
              <w:ind w:right="-70"/>
              <w:rPr>
                <w:sz w:val="18"/>
                <w:szCs w:val="18"/>
              </w:rPr>
            </w:pPr>
            <w:r w:rsidRPr="00D6102A">
              <w:rPr>
                <w:sz w:val="18"/>
                <w:szCs w:val="18"/>
                <w:lang w:val="tt-RU"/>
              </w:rPr>
              <w:t xml:space="preserve">с. Степная </w:t>
            </w:r>
            <w:r w:rsidR="006A0E66">
              <w:rPr>
                <w:sz w:val="18"/>
                <w:szCs w:val="18"/>
                <w:lang w:val="tt-RU"/>
              </w:rPr>
              <w:t xml:space="preserve">  </w:t>
            </w:r>
            <w:r w:rsidRPr="00D6102A">
              <w:rPr>
                <w:sz w:val="18"/>
                <w:szCs w:val="18"/>
                <w:lang w:val="tt-RU"/>
              </w:rPr>
              <w:t>Шентала</w:t>
            </w:r>
          </w:p>
        </w:tc>
        <w:tc>
          <w:tcPr>
            <w:tcW w:w="411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82CCE" w:rsidRPr="00D6102A" w:rsidRDefault="00A82CCE" w:rsidP="00A82CCE">
            <w:pPr>
              <w:keepNext/>
              <w:spacing w:line="360" w:lineRule="auto"/>
              <w:jc w:val="center"/>
              <w:outlineLvl w:val="1"/>
              <w:rPr>
                <w:sz w:val="28"/>
                <w:szCs w:val="28"/>
              </w:rPr>
            </w:pPr>
            <w:r w:rsidRPr="00D6102A">
              <w:rPr>
                <w:sz w:val="28"/>
                <w:szCs w:val="28"/>
              </w:rPr>
              <w:t>КАРАР</w:t>
            </w:r>
          </w:p>
          <w:p w:rsidR="00E677AE" w:rsidRPr="00D6102A" w:rsidRDefault="00E677AE" w:rsidP="00E165BC">
            <w:pPr>
              <w:jc w:val="center"/>
              <w:rPr>
                <w:sz w:val="28"/>
                <w:szCs w:val="28"/>
              </w:rPr>
            </w:pPr>
          </w:p>
          <w:p w:rsidR="00E677AE" w:rsidRPr="00D6102A" w:rsidRDefault="00E677AE" w:rsidP="00E165BC">
            <w:pPr>
              <w:jc w:val="center"/>
              <w:rPr>
                <w:sz w:val="28"/>
                <w:szCs w:val="28"/>
              </w:rPr>
            </w:pPr>
          </w:p>
          <w:p w:rsidR="00E677AE" w:rsidRPr="00D6102A" w:rsidRDefault="00E677AE" w:rsidP="00E165BC">
            <w:pPr>
              <w:jc w:val="center"/>
              <w:rPr>
                <w:sz w:val="28"/>
                <w:szCs w:val="28"/>
              </w:rPr>
            </w:pPr>
          </w:p>
          <w:p w:rsidR="00E677AE" w:rsidRPr="00D6102A" w:rsidRDefault="00E677AE" w:rsidP="00E165BC">
            <w:pPr>
              <w:jc w:val="center"/>
              <w:rPr>
                <w:sz w:val="28"/>
                <w:szCs w:val="28"/>
              </w:rPr>
            </w:pPr>
          </w:p>
          <w:p w:rsidR="00E677AE" w:rsidRPr="00D6102A" w:rsidRDefault="00E677AE" w:rsidP="00E165BC">
            <w:pPr>
              <w:jc w:val="center"/>
              <w:rPr>
                <w:sz w:val="28"/>
                <w:szCs w:val="28"/>
              </w:rPr>
            </w:pPr>
          </w:p>
        </w:tc>
      </w:tr>
    </w:tbl>
    <w:p w:rsidR="002D3348" w:rsidRDefault="002D3348" w:rsidP="002D3348">
      <w:pPr>
        <w:tabs>
          <w:tab w:val="left" w:pos="425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82CCE">
        <w:rPr>
          <w:sz w:val="28"/>
          <w:szCs w:val="28"/>
        </w:rPr>
        <w:t xml:space="preserve">Заслушав и обсудив </w:t>
      </w:r>
      <w:r>
        <w:rPr>
          <w:sz w:val="28"/>
          <w:szCs w:val="28"/>
        </w:rPr>
        <w:t>доклад</w:t>
      </w:r>
      <w:r w:rsidRPr="00A82CCE">
        <w:rPr>
          <w:sz w:val="28"/>
          <w:szCs w:val="28"/>
        </w:rPr>
        <w:t xml:space="preserve"> главного бухгалтера</w:t>
      </w:r>
      <w:r>
        <w:rPr>
          <w:sz w:val="28"/>
          <w:szCs w:val="28"/>
        </w:rPr>
        <w:t xml:space="preserve"> Исполнительного комитета </w:t>
      </w:r>
      <w:r w:rsidRPr="00A82CCE">
        <w:rPr>
          <w:sz w:val="28"/>
          <w:szCs w:val="28"/>
        </w:rPr>
        <w:t xml:space="preserve"> Степношенталинского сельского поселения Алексеевского муниципального района Хаматвалиевой Г.А. «</w:t>
      </w:r>
      <w:r>
        <w:rPr>
          <w:sz w:val="28"/>
          <w:szCs w:val="28"/>
        </w:rPr>
        <w:t>О прогнозе основных показателей развития Степношенталинского сельского поселения на</w:t>
      </w:r>
      <w:r w:rsidR="00CB7C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2017 год и на </w:t>
      </w:r>
      <w:r w:rsidR="00CB7C0F">
        <w:rPr>
          <w:sz w:val="28"/>
          <w:szCs w:val="28"/>
        </w:rPr>
        <w:t>плановый период 2018-2019 годы»,</w:t>
      </w:r>
    </w:p>
    <w:p w:rsidR="002D3348" w:rsidRDefault="002D3348" w:rsidP="002D3348">
      <w:pPr>
        <w:rPr>
          <w:b/>
          <w:sz w:val="28"/>
          <w:szCs w:val="28"/>
        </w:rPr>
      </w:pPr>
    </w:p>
    <w:p w:rsidR="00FC1EEC" w:rsidRPr="00EB6227" w:rsidRDefault="00D6102A" w:rsidP="00EB6227">
      <w:pPr>
        <w:ind w:firstLine="709"/>
        <w:jc w:val="center"/>
        <w:rPr>
          <w:b/>
          <w:sz w:val="28"/>
          <w:szCs w:val="28"/>
        </w:rPr>
      </w:pPr>
      <w:r w:rsidRPr="00D6102A">
        <w:rPr>
          <w:b/>
          <w:sz w:val="28"/>
          <w:szCs w:val="28"/>
        </w:rPr>
        <w:t xml:space="preserve">Совет </w:t>
      </w:r>
      <w:r w:rsidR="00E677AE" w:rsidRPr="00D6102A">
        <w:rPr>
          <w:b/>
          <w:sz w:val="28"/>
          <w:szCs w:val="28"/>
        </w:rPr>
        <w:t xml:space="preserve">Степношенталинского сельского  поселения  </w:t>
      </w:r>
      <w:r>
        <w:rPr>
          <w:b/>
          <w:sz w:val="28"/>
          <w:szCs w:val="28"/>
        </w:rPr>
        <w:t>решил</w:t>
      </w:r>
      <w:r w:rsidR="00E677AE" w:rsidRPr="00D6102A">
        <w:rPr>
          <w:b/>
          <w:sz w:val="28"/>
          <w:szCs w:val="28"/>
        </w:rPr>
        <w:t>:</w:t>
      </w:r>
    </w:p>
    <w:p w:rsidR="00FC1EEC" w:rsidRPr="00FC1EEC" w:rsidRDefault="00FC1EEC" w:rsidP="00EB6227">
      <w:pPr>
        <w:jc w:val="both"/>
      </w:pPr>
    </w:p>
    <w:p w:rsidR="00FC1EEC" w:rsidRPr="00FC1EEC" w:rsidRDefault="00FC1EEC" w:rsidP="00EB6227">
      <w:pPr>
        <w:ind w:firstLine="708"/>
        <w:jc w:val="both"/>
        <w:rPr>
          <w:sz w:val="28"/>
          <w:szCs w:val="28"/>
        </w:rPr>
      </w:pPr>
      <w:bookmarkStart w:id="0" w:name="sub_100"/>
      <w:r w:rsidRPr="00FC1EEC">
        <w:rPr>
          <w:sz w:val="28"/>
          <w:szCs w:val="28"/>
        </w:rPr>
        <w:t>1. Утвердить в первом чтении о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>сновные характеристики бюджета Степношенталинского сельского поселения</w:t>
      </w:r>
      <w:r w:rsidRPr="00FC1EEC">
        <w:rPr>
          <w:sz w:val="28"/>
          <w:szCs w:val="28"/>
        </w:rPr>
        <w:t xml:space="preserve">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>на 2017 год:</w:t>
      </w:r>
    </w:p>
    <w:p w:rsidR="00FC1EEC" w:rsidRPr="00FC1EEC" w:rsidRDefault="00FC1EEC" w:rsidP="00EB6227">
      <w:pPr>
        <w:ind w:firstLine="708"/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1.1 общий объем доходов бюджета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>Степношенталинского</w:t>
      </w:r>
      <w:r w:rsidRPr="00FC1EEC">
        <w:rPr>
          <w:sz w:val="28"/>
          <w:szCs w:val="28"/>
        </w:rPr>
        <w:t xml:space="preserve">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 xml:space="preserve">сельского </w:t>
      </w:r>
      <w:r w:rsidRPr="00FC1EEC">
        <w:rPr>
          <w:sz w:val="28"/>
          <w:szCs w:val="28"/>
        </w:rPr>
        <w:t>поселения в сумме 1874,4 тыс. рублей;</w:t>
      </w:r>
    </w:p>
    <w:p w:rsidR="00FC1EEC" w:rsidRPr="00FC1EEC" w:rsidRDefault="00FC1EEC" w:rsidP="00EB6227">
      <w:pPr>
        <w:ind w:firstLine="708"/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1.2 общий объем расходов бюджета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 xml:space="preserve">Степношенталинского сельского </w:t>
      </w:r>
      <w:r w:rsidRPr="00FC1EEC">
        <w:rPr>
          <w:sz w:val="28"/>
          <w:szCs w:val="28"/>
        </w:rPr>
        <w:t>поселения в сумме 1874,4 тыс. рублей</w:t>
      </w:r>
      <w:bookmarkStart w:id="1" w:name="sub_200"/>
      <w:bookmarkEnd w:id="0"/>
      <w:r w:rsidR="00EB6227">
        <w:rPr>
          <w:sz w:val="28"/>
          <w:szCs w:val="28"/>
        </w:rPr>
        <w:t>.</w:t>
      </w:r>
    </w:p>
    <w:p w:rsidR="00FC1EEC" w:rsidRPr="00FC1EEC" w:rsidRDefault="00FC1EEC" w:rsidP="00EB6227">
      <w:pPr>
        <w:ind w:firstLine="708"/>
        <w:jc w:val="both"/>
        <w:rPr>
          <w:sz w:val="28"/>
          <w:szCs w:val="28"/>
        </w:rPr>
      </w:pPr>
      <w:r w:rsidRPr="00FC1EEC">
        <w:rPr>
          <w:sz w:val="28"/>
          <w:szCs w:val="28"/>
        </w:rPr>
        <w:t>2. Утвердить в первом чтении о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 xml:space="preserve">сновные характеристики бюджета Степношенталинского сельского </w:t>
      </w:r>
      <w:r w:rsidRPr="00FC1EEC">
        <w:rPr>
          <w:sz w:val="28"/>
          <w:szCs w:val="28"/>
        </w:rPr>
        <w:t xml:space="preserve">поселения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>на плановый период 2018 и  2019 годов:</w:t>
      </w:r>
    </w:p>
    <w:p w:rsidR="00FC1EEC" w:rsidRPr="00FC1EEC" w:rsidRDefault="00FC1EEC" w:rsidP="00EB6227">
      <w:pPr>
        <w:ind w:firstLine="708"/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2.1 общий объем доходов бюджета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 xml:space="preserve">Степношенталинского сельского </w:t>
      </w:r>
      <w:r w:rsidRPr="00FC1EEC">
        <w:rPr>
          <w:sz w:val="28"/>
          <w:szCs w:val="28"/>
        </w:rPr>
        <w:t>поселения на 2018 год в сумме 1909,9 тыс. рублей и на 2019 год в сумме 1954,9 тыс.рублей;</w:t>
      </w:r>
    </w:p>
    <w:p w:rsidR="00FC1EEC" w:rsidRPr="00FC1EEC" w:rsidRDefault="00FC1EEC" w:rsidP="00EB6227">
      <w:pPr>
        <w:ind w:firstLine="708"/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2.2 общий объем расходов бюджета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 xml:space="preserve">Степношенталинского сельского </w:t>
      </w:r>
      <w:r w:rsidRPr="00FC1EEC">
        <w:rPr>
          <w:sz w:val="28"/>
          <w:szCs w:val="28"/>
        </w:rPr>
        <w:t>поселения: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>- на 2018 год в сумме 1909,9 тыс. рублей, в том числе условно утвержденные расходы в сумме 47,7 тыс.рублей;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>- и на 2019 год в сумме в сумме 1954,9 тыс. рублей, в том числе условно утвержденные расходы в сумме 97,7тыс.рублей.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bookmarkStart w:id="2" w:name="sub_103"/>
      <w:bookmarkEnd w:id="1"/>
      <w:r w:rsidRPr="00FC1EEC">
        <w:rPr>
          <w:sz w:val="28"/>
          <w:szCs w:val="28"/>
        </w:rPr>
        <w:t xml:space="preserve">            3.Установить в первом чтении источники финансирования дефицита бюджета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>Степношенталинского сельского</w:t>
      </w:r>
      <w:r w:rsidRPr="00FC1EEC">
        <w:rPr>
          <w:sz w:val="28"/>
          <w:szCs w:val="28"/>
        </w:rPr>
        <w:t xml:space="preserve"> поселения  на 2017  год и на плановый период 2018 и 2019 годов  согласно приложению № 1</w:t>
      </w:r>
      <w:r w:rsidR="00EB6227">
        <w:rPr>
          <w:sz w:val="28"/>
          <w:szCs w:val="28"/>
        </w:rPr>
        <w:t>.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lastRenderedPageBreak/>
        <w:t xml:space="preserve">           4.  Учесть в бюджете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 xml:space="preserve">Степношенталинского сельского </w:t>
      </w:r>
      <w:r w:rsidRPr="00FC1EEC">
        <w:rPr>
          <w:sz w:val="28"/>
          <w:szCs w:val="28"/>
        </w:rPr>
        <w:t>поселения прогнозируемые объемы доходов на 2017 год и на плановый период 2018 и 201</w:t>
      </w:r>
      <w:r w:rsidR="00EB6227">
        <w:rPr>
          <w:sz w:val="28"/>
          <w:szCs w:val="28"/>
        </w:rPr>
        <w:t>9 годов согласно приложению № 2.</w:t>
      </w:r>
    </w:p>
    <w:bookmarkEnd w:id="2"/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           5. Утвердить перечень главных администраторов доходов бюджета  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>Степношенталинского сельского</w:t>
      </w:r>
      <w:r w:rsidRPr="00FC1EEC">
        <w:rPr>
          <w:sz w:val="28"/>
          <w:szCs w:val="28"/>
        </w:rPr>
        <w:t xml:space="preserve">  по</w:t>
      </w:r>
      <w:r w:rsidR="00EB6227">
        <w:rPr>
          <w:sz w:val="28"/>
          <w:szCs w:val="28"/>
        </w:rPr>
        <w:t>селения согласно приложению № 3.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           6. Утвердить перечень гла</w:t>
      </w:r>
      <w:r w:rsidR="00EB6227">
        <w:rPr>
          <w:sz w:val="28"/>
          <w:szCs w:val="28"/>
        </w:rPr>
        <w:t xml:space="preserve">вных администраторов источников  </w:t>
      </w:r>
      <w:r w:rsidRPr="00FC1EEC">
        <w:rPr>
          <w:sz w:val="28"/>
          <w:szCs w:val="28"/>
        </w:rPr>
        <w:t xml:space="preserve">финансирования дефицита бюджета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 xml:space="preserve">Степношенталинского сельского </w:t>
      </w:r>
      <w:r w:rsidRPr="00FC1EEC">
        <w:rPr>
          <w:sz w:val="28"/>
          <w:szCs w:val="28"/>
        </w:rPr>
        <w:t>поселения согласно приложению № 4  к  настоящему Решению.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           7.  Утвердить распределение бюджетных ассигнований по разделам и подразделам, целевым статьям и видам расходов классификации расходов бюджета на 2017 год и на плановый период 2018 и 2019 годов согласно приложению № 5 к настоящему Решению;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           8.  Утвердить ведомственную структуру расходов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 xml:space="preserve">Степношенталинского сельского </w:t>
      </w:r>
      <w:r w:rsidRPr="00FC1EEC">
        <w:rPr>
          <w:sz w:val="28"/>
          <w:szCs w:val="28"/>
        </w:rPr>
        <w:t>поселения на 2017 год и на плановый период 2018 и 2019 годов согласно приложению № 6</w:t>
      </w:r>
      <w:r w:rsidR="00EB6227">
        <w:rPr>
          <w:sz w:val="28"/>
          <w:szCs w:val="28"/>
        </w:rPr>
        <w:t>.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bookmarkStart w:id="3" w:name="sub_13"/>
      <w:r w:rsidRPr="00FC1EEC">
        <w:rPr>
          <w:b/>
          <w:sz w:val="28"/>
          <w:szCs w:val="28"/>
        </w:rPr>
        <w:t xml:space="preserve">          9</w:t>
      </w:r>
      <w:r w:rsidRPr="00FC1EEC">
        <w:rPr>
          <w:sz w:val="28"/>
          <w:szCs w:val="28"/>
        </w:rPr>
        <w:t>. Утвердить объем дотации на выравнивание бюджетной обеспеченности: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>- на 2017 год в сумме  1193,0 тыс. рублей.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>- на 2018 год в сумме  1060,6 тыс. рублей.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>- на 2019 год в сумме  1099,5 тыс. рублей.</w:t>
      </w:r>
    </w:p>
    <w:p w:rsidR="00FC1EEC" w:rsidRPr="00FC1EEC" w:rsidRDefault="00FC1EEC" w:rsidP="00EB6227">
      <w:pPr>
        <w:ind w:firstLine="708"/>
        <w:jc w:val="both"/>
        <w:rPr>
          <w:sz w:val="28"/>
          <w:szCs w:val="28"/>
        </w:rPr>
      </w:pPr>
      <w:r w:rsidRPr="00FC1EEC">
        <w:rPr>
          <w:sz w:val="28"/>
          <w:szCs w:val="28"/>
        </w:rPr>
        <w:t>10. Утвердить объем дотаций на поддержку мер по обеспечению сбалансированности бюджетов: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>- на 2017 год в сумме  1,1 тыс. рублей.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bookmarkStart w:id="4" w:name="sub_10000000"/>
      <w:bookmarkEnd w:id="3"/>
      <w:r w:rsidRPr="00FC1EEC">
        <w:rPr>
          <w:sz w:val="28"/>
          <w:szCs w:val="28"/>
        </w:rPr>
        <w:t>- на 2018 год в сумме  1,1 тыс. рублей.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>- на 2019 год в сумме  1,0 тыс. рублей.</w:t>
      </w:r>
    </w:p>
    <w:p w:rsidR="00FC1EEC" w:rsidRPr="00FC1EEC" w:rsidRDefault="00FC1EEC" w:rsidP="00EB6227">
      <w:pPr>
        <w:ind w:firstLine="709"/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 11.   Утвердить субвенции бюджетам поселений на реализацию полномочий по осуществлению первичного воинского учета на территориях, на которых отсутствуют военные комиссариаты: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>- на 2017 год в сумме 0,00 тыс. рублей.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>- на 2018 год в сумме  0,00 тыс. рублей.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>- на 2019 год в сумме  0,00 тыс. рублей.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             12. Исполнительный комитет 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 xml:space="preserve">Степношенталинского  сельского </w:t>
      </w:r>
      <w:r w:rsidRPr="00FC1EEC">
        <w:rPr>
          <w:sz w:val="28"/>
          <w:szCs w:val="28"/>
        </w:rPr>
        <w:t>поселения не вправе принимать в 2017 году решения, приводящие к увеличению численности муниципальных служащих и работников учреждений и организаций бюджетной сферы, а также расходов на их содержание.</w:t>
      </w:r>
    </w:p>
    <w:bookmarkEnd w:id="4"/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            13. Утвердить Положение о резервном фонде исполнительного комитета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>Степношенталинского</w:t>
      </w:r>
      <w:r w:rsidRPr="00FC1EEC">
        <w:rPr>
          <w:sz w:val="28"/>
          <w:szCs w:val="28"/>
        </w:rPr>
        <w:t xml:space="preserve">  сельско</w:t>
      </w:r>
      <w:r w:rsidR="00EB6227">
        <w:rPr>
          <w:sz w:val="28"/>
          <w:szCs w:val="28"/>
        </w:rPr>
        <w:t>го поселения согласно приложению</w:t>
      </w:r>
      <w:r w:rsidRPr="00FC1EEC">
        <w:rPr>
          <w:sz w:val="28"/>
          <w:szCs w:val="28"/>
        </w:rPr>
        <w:t xml:space="preserve"> № 7.</w:t>
      </w:r>
    </w:p>
    <w:p w:rsidR="00FC1EEC" w:rsidRP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            14. В соответствии с пунктом 2 статьи 60</w:t>
      </w:r>
      <w:r w:rsidRPr="00FC1EEC">
        <w:rPr>
          <w:sz w:val="28"/>
          <w:szCs w:val="28"/>
          <w:vertAlign w:val="superscript"/>
        </w:rPr>
        <w:t>1</w:t>
      </w:r>
      <w:r w:rsidRPr="00FC1EEC">
        <w:rPr>
          <w:sz w:val="28"/>
          <w:szCs w:val="28"/>
        </w:rPr>
        <w:t xml:space="preserve"> Бюджетного кодекса Республики Татарстан утвердить нормативы распределения доходов бюджета 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 xml:space="preserve">Степношенталинского  сельского </w:t>
      </w:r>
      <w:r w:rsidRPr="00FC1EEC">
        <w:rPr>
          <w:sz w:val="28"/>
          <w:szCs w:val="28"/>
        </w:rPr>
        <w:t>поселения  на 2017 год и на плановый период 2018 и 2019 годов согласно приложению № 8</w:t>
      </w:r>
      <w:r w:rsidR="00EB6227">
        <w:rPr>
          <w:sz w:val="28"/>
          <w:szCs w:val="28"/>
        </w:rPr>
        <w:t>.</w:t>
      </w:r>
    </w:p>
    <w:p w:rsidR="00FC1EEC" w:rsidRPr="00FC1EEC" w:rsidRDefault="00FC1EEC" w:rsidP="00EB6227">
      <w:pPr>
        <w:ind w:firstLine="708"/>
        <w:jc w:val="both"/>
        <w:rPr>
          <w:sz w:val="28"/>
          <w:szCs w:val="28"/>
        </w:rPr>
      </w:pPr>
      <w:r w:rsidRPr="00FC1EEC">
        <w:rPr>
          <w:sz w:val="28"/>
          <w:szCs w:val="28"/>
        </w:rPr>
        <w:t>15.</w:t>
      </w:r>
      <w:r w:rsidR="00EB6227">
        <w:rPr>
          <w:sz w:val="28"/>
          <w:szCs w:val="28"/>
        </w:rPr>
        <w:t xml:space="preserve"> </w:t>
      </w:r>
      <w:r w:rsidRPr="00FC1EEC">
        <w:rPr>
          <w:sz w:val="28"/>
          <w:szCs w:val="28"/>
        </w:rPr>
        <w:t xml:space="preserve">Остатки средств бюджета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>Степношенталинского</w:t>
      </w:r>
      <w:r w:rsidRPr="00FC1EEC">
        <w:rPr>
          <w:sz w:val="28"/>
          <w:szCs w:val="28"/>
        </w:rPr>
        <w:t xml:space="preserve"> сельского поселения в объеме, не превышающем сумму остатка неиспользованных бюджетных ассигнований на оплату заключенных от имени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>Степношенталинского</w:t>
      </w:r>
      <w:r w:rsidRPr="00FC1EEC">
        <w:rPr>
          <w:sz w:val="28"/>
          <w:szCs w:val="28"/>
        </w:rPr>
        <w:t xml:space="preserve"> сельского поселения муниципальных контрактов на поставку товаров, выполнение работ, оказание услуг, подлежащих в соответствии с условиями этих муниципальных </w:t>
      </w:r>
      <w:r w:rsidRPr="00FC1EEC">
        <w:rPr>
          <w:sz w:val="28"/>
          <w:szCs w:val="28"/>
        </w:rPr>
        <w:lastRenderedPageBreak/>
        <w:t xml:space="preserve">контрактов оплате в 2016 году, направляются в 2017 году на увеличение соответствующих бюджетных ассигнований на указанные цели в случае принятия Исполнительным комитетом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>Степношенталинского</w:t>
      </w:r>
      <w:r w:rsidRPr="00FC1EEC">
        <w:rPr>
          <w:sz w:val="28"/>
          <w:szCs w:val="28"/>
        </w:rPr>
        <w:t xml:space="preserve"> сельского поселения соответствующего решения.</w:t>
      </w:r>
    </w:p>
    <w:p w:rsidR="00FC1EEC" w:rsidRPr="00FC1EEC" w:rsidRDefault="00FC1EEC" w:rsidP="00EB6227">
      <w:pPr>
        <w:ind w:firstLine="708"/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16. Органы казначейства Министерства финансов Республики Татарстан осуществляют отдельные функции по исполнению бюджета  </w:t>
      </w:r>
      <w:r w:rsidRPr="00FC1EEC">
        <w:rPr>
          <w:rStyle w:val="ad"/>
          <w:b w:val="0"/>
          <w:bCs w:val="0"/>
          <w:color w:val="auto"/>
          <w:sz w:val="28"/>
          <w:szCs w:val="28"/>
        </w:rPr>
        <w:t>Степношенталинского сельского</w:t>
      </w:r>
      <w:r w:rsidRPr="00FC1EEC">
        <w:rPr>
          <w:sz w:val="28"/>
          <w:szCs w:val="28"/>
        </w:rPr>
        <w:t xml:space="preserve">  поселения в соответствии с заключенными соглашениями.</w:t>
      </w:r>
    </w:p>
    <w:p w:rsidR="00FC1EEC" w:rsidRDefault="00FC1EEC" w:rsidP="00EB6227">
      <w:pPr>
        <w:jc w:val="both"/>
        <w:rPr>
          <w:sz w:val="28"/>
          <w:szCs w:val="28"/>
        </w:rPr>
      </w:pPr>
      <w:r w:rsidRPr="00FC1EEC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FC1EEC">
        <w:rPr>
          <w:sz w:val="28"/>
          <w:szCs w:val="28"/>
        </w:rPr>
        <w:t>17.  Настоящее Решение вступает в силу с 1 января 2017 года.</w:t>
      </w:r>
    </w:p>
    <w:p w:rsidR="002D3348" w:rsidRPr="00F60DC0" w:rsidRDefault="002D3348" w:rsidP="002D33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18. Разместить настоящее Р</w:t>
      </w:r>
      <w:r w:rsidRPr="00F60DC0">
        <w:rPr>
          <w:sz w:val="28"/>
          <w:szCs w:val="28"/>
        </w:rPr>
        <w:t>ешение на «Официальном   портале правовой информации Республики Татарстан» в информационной-телекоммуникационной сети «Интернет»,  на сайте поселения на Портале муниципальных образований Республики Татарстан.</w:t>
      </w:r>
    </w:p>
    <w:p w:rsidR="002D3348" w:rsidRPr="00F60DC0" w:rsidRDefault="002D3348" w:rsidP="002D3348">
      <w:pPr>
        <w:pStyle w:val="ac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F60DC0">
        <w:rPr>
          <w:sz w:val="28"/>
          <w:szCs w:val="28"/>
        </w:rPr>
        <w:t>. Контроль за исполнением настоящего решения оставляю за собой</w:t>
      </w:r>
    </w:p>
    <w:p w:rsidR="002D3348" w:rsidRPr="00FC1EEC" w:rsidRDefault="002D3348" w:rsidP="00EB6227">
      <w:pPr>
        <w:jc w:val="both"/>
        <w:rPr>
          <w:sz w:val="28"/>
          <w:szCs w:val="28"/>
        </w:rPr>
      </w:pPr>
    </w:p>
    <w:p w:rsidR="001D74E6" w:rsidRPr="00FC1EEC" w:rsidRDefault="001D74E6" w:rsidP="00FC1EEC">
      <w:pPr>
        <w:rPr>
          <w:sz w:val="28"/>
        </w:rPr>
      </w:pPr>
    </w:p>
    <w:p w:rsidR="001D74E6" w:rsidRPr="00E165BC" w:rsidRDefault="001D74E6" w:rsidP="001D74E6">
      <w:pPr>
        <w:jc w:val="both"/>
        <w:rPr>
          <w:b/>
          <w:sz w:val="28"/>
        </w:rPr>
      </w:pPr>
      <w:r w:rsidRPr="00E165BC">
        <w:rPr>
          <w:b/>
          <w:sz w:val="28"/>
        </w:rPr>
        <w:t>Глава Степношенталинского</w:t>
      </w:r>
    </w:p>
    <w:p w:rsidR="006B7950" w:rsidRDefault="001D74E6" w:rsidP="00D6102A">
      <w:pPr>
        <w:jc w:val="both"/>
        <w:rPr>
          <w:sz w:val="28"/>
          <w:szCs w:val="28"/>
        </w:rPr>
      </w:pPr>
      <w:r w:rsidRPr="00E165BC">
        <w:rPr>
          <w:b/>
          <w:sz w:val="28"/>
        </w:rPr>
        <w:t>сельского поселения</w:t>
      </w:r>
      <w:r w:rsidRPr="00E165BC">
        <w:rPr>
          <w:b/>
          <w:sz w:val="28"/>
        </w:rPr>
        <w:tab/>
      </w:r>
      <w:r w:rsidRPr="00E165BC">
        <w:rPr>
          <w:b/>
          <w:sz w:val="28"/>
        </w:rPr>
        <w:tab/>
      </w:r>
      <w:r w:rsidRPr="00E165BC">
        <w:rPr>
          <w:b/>
          <w:sz w:val="28"/>
        </w:rPr>
        <w:tab/>
        <w:t xml:space="preserve">                                               Ф.</w:t>
      </w:r>
      <w:r w:rsidRPr="001D74E6">
        <w:rPr>
          <w:b/>
          <w:sz w:val="28"/>
        </w:rPr>
        <w:t>Я.Хамадеев</w:t>
      </w:r>
    </w:p>
    <w:sectPr w:rsidR="006B7950" w:rsidSect="00D6102A">
      <w:footerReference w:type="even" r:id="rId8"/>
      <w:footerReference w:type="default" r:id="rId9"/>
      <w:pgSz w:w="11906" w:h="16838"/>
      <w:pgMar w:top="1134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776" w:rsidRDefault="00827776">
      <w:r>
        <w:separator/>
      </w:r>
    </w:p>
  </w:endnote>
  <w:endnote w:type="continuationSeparator" w:id="1">
    <w:p w:rsidR="00827776" w:rsidRDefault="00827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0FA" w:rsidRDefault="00AC2950" w:rsidP="001A30F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A30F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A30FA" w:rsidRDefault="001A30FA" w:rsidP="001A30F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0FA" w:rsidRDefault="00AC2950" w:rsidP="001A30F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A30F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B46DF">
      <w:rPr>
        <w:rStyle w:val="a4"/>
        <w:noProof/>
      </w:rPr>
      <w:t>3</w:t>
    </w:r>
    <w:r>
      <w:rPr>
        <w:rStyle w:val="a4"/>
      </w:rPr>
      <w:fldChar w:fldCharType="end"/>
    </w:r>
  </w:p>
  <w:p w:rsidR="001A30FA" w:rsidRDefault="001A30FA" w:rsidP="001A30F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776" w:rsidRDefault="00827776">
      <w:r>
        <w:separator/>
      </w:r>
    </w:p>
  </w:footnote>
  <w:footnote w:type="continuationSeparator" w:id="1">
    <w:p w:rsidR="00827776" w:rsidRDefault="008277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B7A5E"/>
    <w:multiLevelType w:val="hybridMultilevel"/>
    <w:tmpl w:val="7D2C6224"/>
    <w:lvl w:ilvl="0" w:tplc="89004A5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5E26E8"/>
    <w:multiLevelType w:val="hybridMultilevel"/>
    <w:tmpl w:val="3146B2D0"/>
    <w:lvl w:ilvl="0" w:tplc="763088B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5CF05E9"/>
    <w:multiLevelType w:val="hybridMultilevel"/>
    <w:tmpl w:val="09ECE14C"/>
    <w:lvl w:ilvl="0" w:tplc="3C2E133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BD22F52"/>
    <w:multiLevelType w:val="hybridMultilevel"/>
    <w:tmpl w:val="8DDA7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DF6FB2"/>
    <w:multiLevelType w:val="hybridMultilevel"/>
    <w:tmpl w:val="8DDA7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34E8C"/>
    <w:multiLevelType w:val="hybridMultilevel"/>
    <w:tmpl w:val="F1A60C84"/>
    <w:lvl w:ilvl="0" w:tplc="5630E2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886A7F"/>
    <w:multiLevelType w:val="hybridMultilevel"/>
    <w:tmpl w:val="A63CCA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1AD7"/>
    <w:rsid w:val="000151DC"/>
    <w:rsid w:val="00036AB2"/>
    <w:rsid w:val="00041798"/>
    <w:rsid w:val="00055DDB"/>
    <w:rsid w:val="00064B5F"/>
    <w:rsid w:val="00070F32"/>
    <w:rsid w:val="00073770"/>
    <w:rsid w:val="000876D3"/>
    <w:rsid w:val="0009149D"/>
    <w:rsid w:val="00094619"/>
    <w:rsid w:val="0009566B"/>
    <w:rsid w:val="000972C0"/>
    <w:rsid w:val="0009733B"/>
    <w:rsid w:val="000A7A7C"/>
    <w:rsid w:val="000C1374"/>
    <w:rsid w:val="000C2378"/>
    <w:rsid w:val="000C3408"/>
    <w:rsid w:val="000C469B"/>
    <w:rsid w:val="000D18CE"/>
    <w:rsid w:val="000D657E"/>
    <w:rsid w:val="000E49FD"/>
    <w:rsid w:val="000F23DD"/>
    <w:rsid w:val="000F4FD6"/>
    <w:rsid w:val="001035B4"/>
    <w:rsid w:val="00121741"/>
    <w:rsid w:val="001349EC"/>
    <w:rsid w:val="001411CB"/>
    <w:rsid w:val="00141CCC"/>
    <w:rsid w:val="00163983"/>
    <w:rsid w:val="00165E8C"/>
    <w:rsid w:val="001716E5"/>
    <w:rsid w:val="00186379"/>
    <w:rsid w:val="0018715E"/>
    <w:rsid w:val="001A30FA"/>
    <w:rsid w:val="001A66BC"/>
    <w:rsid w:val="001B647D"/>
    <w:rsid w:val="001D74E6"/>
    <w:rsid w:val="001E21D0"/>
    <w:rsid w:val="001F46AF"/>
    <w:rsid w:val="002042A0"/>
    <w:rsid w:val="00207680"/>
    <w:rsid w:val="002134E5"/>
    <w:rsid w:val="0021541F"/>
    <w:rsid w:val="002344F9"/>
    <w:rsid w:val="00243E73"/>
    <w:rsid w:val="00267D3D"/>
    <w:rsid w:val="0027014E"/>
    <w:rsid w:val="00270D74"/>
    <w:rsid w:val="002B6A20"/>
    <w:rsid w:val="002B6D51"/>
    <w:rsid w:val="002C11C7"/>
    <w:rsid w:val="002D215F"/>
    <w:rsid w:val="002D3348"/>
    <w:rsid w:val="002D39E6"/>
    <w:rsid w:val="002D73F1"/>
    <w:rsid w:val="002E4789"/>
    <w:rsid w:val="003030E7"/>
    <w:rsid w:val="003252F2"/>
    <w:rsid w:val="00331BB3"/>
    <w:rsid w:val="00332EE2"/>
    <w:rsid w:val="00337FD7"/>
    <w:rsid w:val="0035449C"/>
    <w:rsid w:val="00373F1E"/>
    <w:rsid w:val="003807F5"/>
    <w:rsid w:val="0038216E"/>
    <w:rsid w:val="0038301D"/>
    <w:rsid w:val="003A26A6"/>
    <w:rsid w:val="003A4AC8"/>
    <w:rsid w:val="003A60EF"/>
    <w:rsid w:val="003A73CB"/>
    <w:rsid w:val="003B3C9C"/>
    <w:rsid w:val="003B4AA9"/>
    <w:rsid w:val="003C12DD"/>
    <w:rsid w:val="003C6A83"/>
    <w:rsid w:val="003D3D70"/>
    <w:rsid w:val="003E62D1"/>
    <w:rsid w:val="0040260A"/>
    <w:rsid w:val="004159B9"/>
    <w:rsid w:val="00421855"/>
    <w:rsid w:val="004309C5"/>
    <w:rsid w:val="00446097"/>
    <w:rsid w:val="00451AD7"/>
    <w:rsid w:val="00453005"/>
    <w:rsid w:val="00454142"/>
    <w:rsid w:val="004701EC"/>
    <w:rsid w:val="00483654"/>
    <w:rsid w:val="004A576D"/>
    <w:rsid w:val="004A6D57"/>
    <w:rsid w:val="004B64F7"/>
    <w:rsid w:val="004B744F"/>
    <w:rsid w:val="004D160C"/>
    <w:rsid w:val="004D430B"/>
    <w:rsid w:val="004E5354"/>
    <w:rsid w:val="004F6F78"/>
    <w:rsid w:val="00503E7E"/>
    <w:rsid w:val="00523A3B"/>
    <w:rsid w:val="00527885"/>
    <w:rsid w:val="00530DE5"/>
    <w:rsid w:val="0055212D"/>
    <w:rsid w:val="0058044A"/>
    <w:rsid w:val="00580A02"/>
    <w:rsid w:val="00580A7D"/>
    <w:rsid w:val="005813CD"/>
    <w:rsid w:val="00583623"/>
    <w:rsid w:val="005938F0"/>
    <w:rsid w:val="00594BB5"/>
    <w:rsid w:val="005A52E1"/>
    <w:rsid w:val="005C5CC1"/>
    <w:rsid w:val="005D7654"/>
    <w:rsid w:val="005E4AA0"/>
    <w:rsid w:val="005F53CE"/>
    <w:rsid w:val="00612AAA"/>
    <w:rsid w:val="00623312"/>
    <w:rsid w:val="0062646C"/>
    <w:rsid w:val="00630566"/>
    <w:rsid w:val="00634FD5"/>
    <w:rsid w:val="00652E92"/>
    <w:rsid w:val="006531DA"/>
    <w:rsid w:val="006575C2"/>
    <w:rsid w:val="0066499F"/>
    <w:rsid w:val="00665CDD"/>
    <w:rsid w:val="006768CA"/>
    <w:rsid w:val="00685927"/>
    <w:rsid w:val="00691E59"/>
    <w:rsid w:val="006A0E66"/>
    <w:rsid w:val="006A4D63"/>
    <w:rsid w:val="006A609B"/>
    <w:rsid w:val="006B7950"/>
    <w:rsid w:val="006C0900"/>
    <w:rsid w:val="006C0EF9"/>
    <w:rsid w:val="006C4E0C"/>
    <w:rsid w:val="006D352F"/>
    <w:rsid w:val="006D71F1"/>
    <w:rsid w:val="006F2759"/>
    <w:rsid w:val="00732555"/>
    <w:rsid w:val="00734B27"/>
    <w:rsid w:val="00741AFE"/>
    <w:rsid w:val="0074292F"/>
    <w:rsid w:val="00751E96"/>
    <w:rsid w:val="00752F91"/>
    <w:rsid w:val="00762DC4"/>
    <w:rsid w:val="00767DDC"/>
    <w:rsid w:val="00772323"/>
    <w:rsid w:val="007832B7"/>
    <w:rsid w:val="007879EE"/>
    <w:rsid w:val="00795038"/>
    <w:rsid w:val="007B53D4"/>
    <w:rsid w:val="007D7A07"/>
    <w:rsid w:val="007E3AD9"/>
    <w:rsid w:val="007F6D3E"/>
    <w:rsid w:val="0081084B"/>
    <w:rsid w:val="00815604"/>
    <w:rsid w:val="0081700E"/>
    <w:rsid w:val="00817458"/>
    <w:rsid w:val="00822810"/>
    <w:rsid w:val="0082758F"/>
    <w:rsid w:val="00827776"/>
    <w:rsid w:val="008309BA"/>
    <w:rsid w:val="00835A60"/>
    <w:rsid w:val="008643BF"/>
    <w:rsid w:val="008738EF"/>
    <w:rsid w:val="0087490D"/>
    <w:rsid w:val="00887E71"/>
    <w:rsid w:val="00891E4E"/>
    <w:rsid w:val="008A11E6"/>
    <w:rsid w:val="008A5B70"/>
    <w:rsid w:val="008D2F39"/>
    <w:rsid w:val="008D5780"/>
    <w:rsid w:val="008E3C93"/>
    <w:rsid w:val="00900A9C"/>
    <w:rsid w:val="00901479"/>
    <w:rsid w:val="00903D49"/>
    <w:rsid w:val="00904EA8"/>
    <w:rsid w:val="00914BD1"/>
    <w:rsid w:val="00923529"/>
    <w:rsid w:val="00947C0D"/>
    <w:rsid w:val="0096150E"/>
    <w:rsid w:val="00961627"/>
    <w:rsid w:val="00961889"/>
    <w:rsid w:val="00984320"/>
    <w:rsid w:val="0099282E"/>
    <w:rsid w:val="009A127B"/>
    <w:rsid w:val="009A3A75"/>
    <w:rsid w:val="009B081D"/>
    <w:rsid w:val="009B2439"/>
    <w:rsid w:val="009B6B5D"/>
    <w:rsid w:val="009C7308"/>
    <w:rsid w:val="009F347B"/>
    <w:rsid w:val="00A03365"/>
    <w:rsid w:val="00A111DF"/>
    <w:rsid w:val="00A14173"/>
    <w:rsid w:val="00A250A1"/>
    <w:rsid w:val="00A31D77"/>
    <w:rsid w:val="00A32AA3"/>
    <w:rsid w:val="00A63464"/>
    <w:rsid w:val="00A737DD"/>
    <w:rsid w:val="00A7418B"/>
    <w:rsid w:val="00A75F38"/>
    <w:rsid w:val="00A805D9"/>
    <w:rsid w:val="00A82CCE"/>
    <w:rsid w:val="00A93E93"/>
    <w:rsid w:val="00A96A23"/>
    <w:rsid w:val="00AC2950"/>
    <w:rsid w:val="00AC4691"/>
    <w:rsid w:val="00AE1989"/>
    <w:rsid w:val="00AF51B1"/>
    <w:rsid w:val="00B018B1"/>
    <w:rsid w:val="00B076AC"/>
    <w:rsid w:val="00B10058"/>
    <w:rsid w:val="00B107D9"/>
    <w:rsid w:val="00B12140"/>
    <w:rsid w:val="00B22DCE"/>
    <w:rsid w:val="00B31032"/>
    <w:rsid w:val="00B40629"/>
    <w:rsid w:val="00B5158E"/>
    <w:rsid w:val="00B6009E"/>
    <w:rsid w:val="00B6389C"/>
    <w:rsid w:val="00B725EA"/>
    <w:rsid w:val="00B76B1F"/>
    <w:rsid w:val="00B9398F"/>
    <w:rsid w:val="00B97C01"/>
    <w:rsid w:val="00BA1BD3"/>
    <w:rsid w:val="00BA3FA0"/>
    <w:rsid w:val="00BC0BB8"/>
    <w:rsid w:val="00BC248E"/>
    <w:rsid w:val="00BC5A77"/>
    <w:rsid w:val="00BE0BFF"/>
    <w:rsid w:val="00BE4ECD"/>
    <w:rsid w:val="00BF16B8"/>
    <w:rsid w:val="00C0480E"/>
    <w:rsid w:val="00C404CF"/>
    <w:rsid w:val="00C53F7A"/>
    <w:rsid w:val="00C70E30"/>
    <w:rsid w:val="00C849AA"/>
    <w:rsid w:val="00C90D9C"/>
    <w:rsid w:val="00C93EEE"/>
    <w:rsid w:val="00CA10AE"/>
    <w:rsid w:val="00CB7C0F"/>
    <w:rsid w:val="00CD40E4"/>
    <w:rsid w:val="00CE2EC4"/>
    <w:rsid w:val="00CE4CDC"/>
    <w:rsid w:val="00CF75D2"/>
    <w:rsid w:val="00CF77D3"/>
    <w:rsid w:val="00D01360"/>
    <w:rsid w:val="00D0207B"/>
    <w:rsid w:val="00D33EE0"/>
    <w:rsid w:val="00D35A67"/>
    <w:rsid w:val="00D446DA"/>
    <w:rsid w:val="00D50913"/>
    <w:rsid w:val="00D556D6"/>
    <w:rsid w:val="00D56B39"/>
    <w:rsid w:val="00D576A2"/>
    <w:rsid w:val="00D6102A"/>
    <w:rsid w:val="00DA6E24"/>
    <w:rsid w:val="00DB46DF"/>
    <w:rsid w:val="00DC21D3"/>
    <w:rsid w:val="00DC3195"/>
    <w:rsid w:val="00DD74BE"/>
    <w:rsid w:val="00DF610E"/>
    <w:rsid w:val="00DF64F2"/>
    <w:rsid w:val="00DF7125"/>
    <w:rsid w:val="00E005CA"/>
    <w:rsid w:val="00E02E46"/>
    <w:rsid w:val="00E11B7E"/>
    <w:rsid w:val="00E165BC"/>
    <w:rsid w:val="00E542B3"/>
    <w:rsid w:val="00E563F1"/>
    <w:rsid w:val="00E637F6"/>
    <w:rsid w:val="00E63CD9"/>
    <w:rsid w:val="00E677AE"/>
    <w:rsid w:val="00E67879"/>
    <w:rsid w:val="00E74406"/>
    <w:rsid w:val="00E87691"/>
    <w:rsid w:val="00E95DEF"/>
    <w:rsid w:val="00EB6227"/>
    <w:rsid w:val="00EB7FFE"/>
    <w:rsid w:val="00EC4B08"/>
    <w:rsid w:val="00ED1745"/>
    <w:rsid w:val="00ED47D6"/>
    <w:rsid w:val="00ED77E2"/>
    <w:rsid w:val="00ED7ECA"/>
    <w:rsid w:val="00EE020F"/>
    <w:rsid w:val="00EE18B2"/>
    <w:rsid w:val="00EE6AF4"/>
    <w:rsid w:val="00EF2203"/>
    <w:rsid w:val="00F02479"/>
    <w:rsid w:val="00F06A06"/>
    <w:rsid w:val="00F229D5"/>
    <w:rsid w:val="00F24FD7"/>
    <w:rsid w:val="00F2743C"/>
    <w:rsid w:val="00F307E1"/>
    <w:rsid w:val="00F323C5"/>
    <w:rsid w:val="00F37CEE"/>
    <w:rsid w:val="00F40FAB"/>
    <w:rsid w:val="00F43679"/>
    <w:rsid w:val="00F73B44"/>
    <w:rsid w:val="00F8067B"/>
    <w:rsid w:val="00F82675"/>
    <w:rsid w:val="00FA7448"/>
    <w:rsid w:val="00FB13C5"/>
    <w:rsid w:val="00FC1EEC"/>
    <w:rsid w:val="00FC26C8"/>
    <w:rsid w:val="00FE19F7"/>
    <w:rsid w:val="00FF0D55"/>
    <w:rsid w:val="00FF3BC1"/>
    <w:rsid w:val="00FF7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1AD7"/>
    <w:rPr>
      <w:sz w:val="24"/>
      <w:szCs w:val="24"/>
    </w:rPr>
  </w:style>
  <w:style w:type="paragraph" w:styleId="2">
    <w:name w:val="heading 2"/>
    <w:basedOn w:val="a"/>
    <w:next w:val="a"/>
    <w:qFormat/>
    <w:rsid w:val="00451AD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51AD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51AD7"/>
  </w:style>
  <w:style w:type="table" w:styleId="a5">
    <w:name w:val="Table Grid"/>
    <w:basedOn w:val="a1"/>
    <w:rsid w:val="00451A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3030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3030E7"/>
    <w:rPr>
      <w:sz w:val="24"/>
      <w:szCs w:val="24"/>
    </w:rPr>
  </w:style>
  <w:style w:type="paragraph" w:styleId="a8">
    <w:name w:val="Balloon Text"/>
    <w:basedOn w:val="a"/>
    <w:semiHidden/>
    <w:rsid w:val="006B795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1D74E6"/>
    <w:pPr>
      <w:jc w:val="both"/>
    </w:pPr>
    <w:rPr>
      <w:sz w:val="28"/>
      <w:szCs w:val="20"/>
    </w:rPr>
  </w:style>
  <w:style w:type="character" w:customStyle="1" w:styleId="aa">
    <w:name w:val="Основной текст Знак"/>
    <w:link w:val="a9"/>
    <w:rsid w:val="001D74E6"/>
    <w:rPr>
      <w:sz w:val="28"/>
    </w:rPr>
  </w:style>
  <w:style w:type="paragraph" w:styleId="ab">
    <w:name w:val="Normal (Web)"/>
    <w:basedOn w:val="a"/>
    <w:uiPriority w:val="99"/>
    <w:rsid w:val="00E165BC"/>
    <w:pPr>
      <w:spacing w:before="100" w:beforeAutospacing="1" w:after="115"/>
    </w:pPr>
    <w:rPr>
      <w:color w:val="000000"/>
    </w:rPr>
  </w:style>
  <w:style w:type="paragraph" w:styleId="ac">
    <w:name w:val="List Paragraph"/>
    <w:basedOn w:val="a"/>
    <w:uiPriority w:val="34"/>
    <w:qFormat/>
    <w:rsid w:val="00E165BC"/>
    <w:pPr>
      <w:ind w:left="720"/>
      <w:contextualSpacing/>
    </w:pPr>
  </w:style>
  <w:style w:type="paragraph" w:customStyle="1" w:styleId="ConsPlusNormal">
    <w:name w:val="ConsPlusNormal"/>
    <w:rsid w:val="00E677AE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character" w:customStyle="1" w:styleId="ad">
    <w:name w:val="Цветовое выделение"/>
    <w:rsid w:val="00FC1EEC"/>
    <w:rPr>
      <w:b/>
      <w:bCs/>
      <w:color w:val="00008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Степношенталинского сельского поселения</vt:lpstr>
    </vt:vector>
  </TitlesOfParts>
  <Company/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Степношенталинского сельского поселения</dc:title>
  <dc:subject/>
  <dc:creator>Фанис</dc:creator>
  <cp:keywords/>
  <dc:description/>
  <cp:lastModifiedBy>User</cp:lastModifiedBy>
  <cp:revision>19</cp:revision>
  <cp:lastPrinted>2016-10-21T12:45:00Z</cp:lastPrinted>
  <dcterms:created xsi:type="dcterms:W3CDTF">2016-11-08T07:31:00Z</dcterms:created>
  <dcterms:modified xsi:type="dcterms:W3CDTF">2016-11-18T07:42:00Z</dcterms:modified>
</cp:coreProperties>
</file>